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8" w:rsidRPr="00846FF8" w:rsidRDefault="00846FF8" w:rsidP="00846FF8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846FF8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Análisis de segregación de los X-</w:t>
      </w:r>
      <w:proofErr w:type="spellStart"/>
      <w:r w:rsidRPr="00846FF8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STRs</w:t>
      </w:r>
      <w:proofErr w:type="spellEnd"/>
      <w:r w:rsidRPr="00846FF8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del </w:t>
      </w:r>
      <w:proofErr w:type="spellStart"/>
      <w:r w:rsidRPr="00846FF8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decaplex</w:t>
      </w:r>
      <w:proofErr w:type="spellEnd"/>
      <w:r w:rsidRPr="00846FF8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2011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 las XV Jornadas del GHEP-ISFG, celebradas en Granada (España) durante el 23 y 24 de Junio de 2010, fue presentada una propuesta (</w:t>
      </w:r>
      <w:hyperlink r:id="rId5" w:history="1">
        <w:r w:rsidRPr="00846FF8">
          <w:rPr>
            <w:rFonts w:ascii="Verdana" w:eastAsia="Times New Roman" w:hAnsi="Verdana" w:cs="Times New Roman"/>
            <w:b/>
            <w:bCs/>
            <w:color w:val="4573A5"/>
            <w:sz w:val="18"/>
            <w:szCs w:val="18"/>
            <w:u w:val="single"/>
            <w:lang w:eastAsia="es-ES"/>
          </w:rPr>
          <w:t>ver propuesta</w:t>
        </w:r>
      </w:hyperlink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 para realizar un trabajo de colaboración inter-laboratorio con el fin de estimar </w:t>
      </w:r>
      <w:r w:rsidRPr="00846FF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s-ES"/>
        </w:rPr>
        <w:t xml:space="preserve">frecuencias de recombinación </w:t>
      </w:r>
      <w:proofErr w:type="spellStart"/>
      <w:r w:rsidRPr="00846FF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s-ES"/>
        </w:rPr>
        <w:t>meiótica</w:t>
      </w:r>
      <w:proofErr w:type="spellEnd"/>
      <w:r w:rsidRPr="00846FF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s-ES"/>
        </w:rPr>
        <w:t xml:space="preserve"> y tasas de mutación de los X-</w:t>
      </w:r>
      <w:proofErr w:type="spellStart"/>
      <w:r w:rsidRPr="00846FF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s-ES"/>
        </w:rPr>
        <w:t>STRs</w:t>
      </w:r>
      <w:proofErr w:type="spellEnd"/>
      <w:r w:rsidRPr="00846FF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s-ES"/>
        </w:rPr>
        <w:t xml:space="preserve"> del </w:t>
      </w:r>
      <w:proofErr w:type="spellStart"/>
      <w:r w:rsidRPr="00846FF8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s-ES"/>
        </w:rPr>
        <w:t>decaplex</w:t>
      </w:r>
      <w:proofErr w:type="spellEnd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Este estudio será coordinado por el laboratorio de </w:t>
      </w:r>
      <w:proofErr w:type="spellStart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Xenética</w:t>
      </w:r>
      <w:proofErr w:type="spellEnd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Forense del Instituto de Medicina Legal de la </w:t>
      </w:r>
      <w:proofErr w:type="spellStart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Universidade</w:t>
      </w:r>
      <w:proofErr w:type="spellEnd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Santiago de Compostela (España).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Sólo podrán participar aquellos laboratorios que hayan obtenido resultados correctos para los X-</w:t>
      </w:r>
      <w:proofErr w:type="spellStart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STRs</w:t>
      </w:r>
      <w:proofErr w:type="spellEnd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en el ejercicio de calidad del GHEP-ISFG. Los laboratorios interesados deberán enviar un email a </w:t>
      </w:r>
      <w:hyperlink r:id="rId6" w:history="1">
        <w:r w:rsidRPr="00846FF8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paula.sanchez@usc.es</w:t>
        </w:r>
      </w:hyperlink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antes del 20 de diciembre de 2010.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Para participar será necesario enviar los genotipos de como mínimo </w:t>
      </w: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50 tríos abuelo-madre-hijo/s (varón)</w:t>
      </w: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En caso de que fuera necesario, podrá ser solicitada una nueva alícuota de mix de </w:t>
      </w:r>
      <w:proofErr w:type="spellStart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primers</w:t>
      </w:r>
      <w:proofErr w:type="spellEnd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escribiendo a </w:t>
      </w: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Paula Sánchez </w:t>
      </w:r>
      <w:proofErr w:type="spellStart"/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Diz</w:t>
      </w:r>
      <w:proofErr w:type="spellEnd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(</w:t>
      </w:r>
      <w:hyperlink r:id="rId7" w:history="1">
        <w:r w:rsidRPr="00846FF8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paula.sanchez@usc.es</w:t>
        </w:r>
      </w:hyperlink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), con previo pago de 50€ vía online (preferible) o mediante transferencia bancaria según se describe en la web del grupo (</w:t>
      </w:r>
      <w:hyperlink r:id="rId8" w:history="1">
        <w:r w:rsidRPr="00846FF8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http://www.gep-isfg.org/es/control-calidad/formas-pago.html</w:t>
        </w:r>
      </w:hyperlink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Los resultados obtenidos deberán ser enviados de acuerdo con el formulario de resultados (</w:t>
      </w:r>
      <w:hyperlink r:id="rId9" w:history="1">
        <w:r w:rsidRPr="00846FF8">
          <w:rPr>
            <w:rFonts w:ascii="Verdana" w:eastAsia="Times New Roman" w:hAnsi="Verdana" w:cs="Times New Roman"/>
            <w:b/>
            <w:bCs/>
            <w:color w:val="4573A5"/>
            <w:sz w:val="18"/>
            <w:szCs w:val="18"/>
            <w:u w:val="single"/>
            <w:lang w:eastAsia="es-ES"/>
          </w:rPr>
          <w:t>ver formulario de resultados</w:t>
        </w:r>
      </w:hyperlink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), a </w:t>
      </w:r>
      <w:hyperlink r:id="rId10" w:history="1">
        <w:r w:rsidRPr="00846FF8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paula.sanchez@usc.es</w:t>
        </w:r>
      </w:hyperlink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 </w:t>
      </w: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antes del 15 de junio de 2011. PLAZO AMPLIADO al 25/07/2011.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(Por favor, lea detenidamente el formulario de resultados).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 la publicación de los resultados se incluirá el nombre de un autor por laboratorio por cada 50 tríos, con un máximo de 2 autores.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Importante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Fecha límite para inscripción: </w:t>
      </w: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20 de diciembre de 2010</w:t>
      </w: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Envío de material (</w:t>
      </w:r>
      <w:r w:rsidRPr="00846F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s-ES"/>
        </w:rPr>
        <w:t xml:space="preserve">mix de </w:t>
      </w:r>
      <w:proofErr w:type="spellStart"/>
      <w:r w:rsidRPr="00846FF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s-ES"/>
        </w:rPr>
        <w:t>primers</w:t>
      </w:r>
      <w:proofErr w:type="spellEnd"/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 para quienes lo soliciten: </w:t>
      </w: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durante el mes de enero 2011</w:t>
      </w: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Fecha límite para envío de resultados: </w:t>
      </w: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15 de junio de 2011</w:t>
      </w: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 </w:t>
      </w: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PLAZO AMPLIADO al 25/07/2011.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Número </w:t>
      </w: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mínimo</w:t>
      </w:r>
      <w:r w:rsidRPr="00846FF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de muestras: </w:t>
      </w:r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50 tríos abuelo-madre-hijo/s (varón).</w:t>
      </w:r>
    </w:p>
    <w:p w:rsidR="00846FF8" w:rsidRPr="00846FF8" w:rsidRDefault="00846FF8" w:rsidP="00846FF8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hyperlink r:id="rId11" w:history="1">
        <w:r w:rsidRPr="00846FF8">
          <w:rPr>
            <w:rFonts w:ascii="Verdana" w:eastAsia="Times New Roman" w:hAnsi="Verdana" w:cs="Times New Roman"/>
            <w:b/>
            <w:bCs/>
            <w:color w:val="4573A5"/>
            <w:sz w:val="18"/>
            <w:szCs w:val="18"/>
            <w:u w:val="single"/>
            <w:lang w:eastAsia="es-ES"/>
          </w:rPr>
          <w:t>Ver formulario de resultados</w:t>
        </w:r>
      </w:hyperlink>
      <w:r w:rsidRPr="0084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.</w:t>
      </w:r>
    </w:p>
    <w:p w:rsidR="00F95894" w:rsidRDefault="00F95894">
      <w:bookmarkStart w:id="0" w:name="_GoBack"/>
      <w:bookmarkEnd w:id="0"/>
    </w:p>
    <w:sectPr w:rsidR="00F95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F8"/>
    <w:rsid w:val="00846FF8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46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6FF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6FF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46FF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6FF8"/>
  </w:style>
  <w:style w:type="character" w:styleId="nfasis">
    <w:name w:val="Emphasis"/>
    <w:basedOn w:val="Fuentedeprrafopredeter"/>
    <w:uiPriority w:val="20"/>
    <w:qFormat/>
    <w:rsid w:val="00846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46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46FF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4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6FF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46FF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6FF8"/>
  </w:style>
  <w:style w:type="character" w:styleId="nfasis">
    <w:name w:val="Emphasis"/>
    <w:basedOn w:val="Fuentedeprrafopredeter"/>
    <w:uiPriority w:val="20"/>
    <w:qFormat/>
    <w:rsid w:val="00846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p-isfg.org/es/control-calidad/formas-pag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a.sanchez@usc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a.sanchez@usc.es" TargetMode="External"/><Relationship Id="rId11" Type="http://schemas.openxmlformats.org/officeDocument/2006/relationships/hyperlink" Target="http://www.gep-isfg.org/archivos/201301/Formulario%20de%20resultados%20crom%20x%202011%20esp.doc" TargetMode="External"/><Relationship Id="rId5" Type="http://schemas.openxmlformats.org/officeDocument/2006/relationships/hyperlink" Target="http://www.gep-isfg.org/archivos/201301/Propuesta%20Ejercicio%20Crom%20X%202011.pdf" TargetMode="External"/><Relationship Id="rId10" Type="http://schemas.openxmlformats.org/officeDocument/2006/relationships/hyperlink" Target="mailto:paula.sanchez@us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p-isfg.org/archivos/201301/Formulario%20de%20resultados%20crom%20x%202011%20esp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2013-09-01T11:05:00Z</dcterms:created>
  <dcterms:modified xsi:type="dcterms:W3CDTF">2013-09-01T11:05:00Z</dcterms:modified>
</cp:coreProperties>
</file>